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CE" w:rsidRDefault="008E24CE" w:rsidP="008E24CE">
      <w:pPr>
        <w:tabs>
          <w:tab w:val="num" w:pos="1260"/>
        </w:tabs>
        <w:spacing w:line="276" w:lineRule="auto"/>
        <w:ind w:left="720"/>
        <w:jc w:val="center"/>
        <w:rPr>
          <w:b/>
          <w:bCs/>
        </w:rPr>
      </w:pPr>
      <w:r w:rsidRPr="00512EF4">
        <w:rPr>
          <w:b/>
          <w:bCs/>
        </w:rPr>
        <w:t>Annex</w:t>
      </w:r>
      <w:r w:rsidR="00EF7041">
        <w:rPr>
          <w:b/>
          <w:bCs/>
        </w:rPr>
        <w:t>ure-VI</w:t>
      </w:r>
      <w:bookmarkStart w:id="0" w:name="_GoBack"/>
      <w:bookmarkEnd w:id="0"/>
    </w:p>
    <w:p w:rsidR="008E24CE" w:rsidRPr="00512EF4" w:rsidRDefault="008E24CE" w:rsidP="008E24CE">
      <w:pPr>
        <w:shd w:val="clear" w:color="auto" w:fill="FFFFFF"/>
        <w:spacing w:before="384" w:line="394" w:lineRule="exact"/>
        <w:ind w:left="278" w:right="845" w:firstLine="442"/>
      </w:pPr>
      <w:r w:rsidRPr="00E62F33">
        <w:rPr>
          <w:b/>
          <w:bCs/>
        </w:rPr>
        <w:t xml:space="preserve">                                                                   </w:t>
      </w:r>
      <w:r w:rsidRPr="00512EF4">
        <w:rPr>
          <w:b/>
          <w:bCs/>
        </w:rPr>
        <w:t>(On Firm</w:t>
      </w:r>
      <w:r>
        <w:rPr>
          <w:b/>
          <w:bCs/>
        </w:rPr>
        <w:t>’</w:t>
      </w:r>
      <w:r w:rsidRPr="00512EF4">
        <w:rPr>
          <w:b/>
          <w:bCs/>
        </w:rPr>
        <w:t>s Letter Head)</w:t>
      </w:r>
    </w:p>
    <w:p w:rsidR="008E24CE" w:rsidRPr="00512EF4" w:rsidRDefault="008E24CE" w:rsidP="008E24CE">
      <w:pPr>
        <w:shd w:val="clear" w:color="auto" w:fill="FFFFFF"/>
        <w:spacing w:line="384" w:lineRule="exact"/>
        <w:ind w:left="158" w:right="192"/>
        <w:jc w:val="both"/>
      </w:pPr>
      <w:r w:rsidRPr="00512EF4">
        <w:t>Details of Internal Audit Work / Statutory/</w:t>
      </w:r>
      <w:r>
        <w:t xml:space="preserve"> </w:t>
      </w:r>
      <w:r w:rsidRPr="00512EF4">
        <w:t>Any Other Accounting Work of Govt./Listed Companies, Autonomous body, Academic Institutions, etc. in hand with the firm/undertaken in the</w:t>
      </w:r>
      <w:r>
        <w:t xml:space="preserve"> last five year as on  31-3-2017</w:t>
      </w:r>
      <w:r w:rsidRPr="00512EF4">
        <w:t>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2"/>
        <w:gridCol w:w="2794"/>
        <w:gridCol w:w="2069"/>
        <w:gridCol w:w="2342"/>
      </w:tblGrid>
      <w:tr w:rsidR="008E24CE" w:rsidRPr="00512EF4" w:rsidTr="009078E1">
        <w:trPr>
          <w:trHeight w:hRule="exact" w:val="523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4CE" w:rsidRPr="00512EF4" w:rsidRDefault="008E24CE" w:rsidP="009078E1">
            <w:pPr>
              <w:shd w:val="clear" w:color="auto" w:fill="FFFFFF"/>
              <w:ind w:left="907"/>
            </w:pPr>
            <w:r w:rsidRPr="00512EF4">
              <w:rPr>
                <w:b/>
                <w:bCs/>
              </w:rPr>
              <w:t>Name of Client</w:t>
            </w:r>
          </w:p>
        </w:tc>
        <w:tc>
          <w:tcPr>
            <w:tcW w:w="72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24CE" w:rsidRPr="00512EF4" w:rsidRDefault="008E24CE" w:rsidP="009078E1">
            <w:pPr>
              <w:shd w:val="clear" w:color="auto" w:fill="FFFFFF"/>
              <w:spacing w:line="254" w:lineRule="exact"/>
              <w:ind w:right="323"/>
              <w:jc w:val="center"/>
            </w:pPr>
            <w:r>
              <w:rPr>
                <w:b/>
                <w:bCs/>
              </w:rPr>
              <w:t xml:space="preserve">         </w:t>
            </w:r>
            <w:r w:rsidRPr="00512EF4">
              <w:rPr>
                <w:b/>
                <w:bCs/>
              </w:rPr>
              <w:t>Type of Audits (Tick appropriate Box)</w:t>
            </w: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jc w:val="center"/>
            </w:pPr>
            <w:r w:rsidRPr="00512EF4">
              <w:rPr>
                <w:b/>
                <w:bCs/>
              </w:rPr>
              <w:t xml:space="preserve">Internal 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jc w:val="center"/>
            </w:pPr>
            <w:r w:rsidRPr="00512EF4">
              <w:rPr>
                <w:b/>
                <w:bCs/>
              </w:rPr>
              <w:t>Tax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jc w:val="center"/>
            </w:pPr>
            <w:r w:rsidRPr="00512EF4">
              <w:rPr>
                <w:b/>
                <w:bCs/>
              </w:rPr>
              <w:t>Statutory/other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rPr>
                <w:b/>
                <w:bCs/>
              </w:rPr>
              <w:t>Academic Institutions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rPr>
                <w:b/>
                <w:bCs/>
              </w:rPr>
              <w:t>Co-operative Societies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rPr>
                <w:b/>
                <w:bCs/>
              </w:rPr>
              <w:t>Companies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ind w:left="365"/>
            </w:pPr>
            <w:r w:rsidRPr="00512EF4">
              <w:rPr>
                <w:b/>
                <w:bCs/>
              </w:rPr>
              <w:t>•     PSU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ind w:left="365"/>
            </w:pPr>
            <w:r w:rsidRPr="00512EF4">
              <w:rPr>
                <w:b/>
                <w:bCs/>
              </w:rPr>
              <w:t>•    Others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rPr>
                <w:b/>
                <w:bCs/>
              </w:rPr>
              <w:t>Insurance Companies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9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rPr>
                <w:b/>
                <w:bCs/>
              </w:rPr>
              <w:t>Autonomous bodies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1.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2.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1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6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3.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  <w:tr w:rsidR="008E24CE" w:rsidRPr="00512EF4" w:rsidTr="009078E1">
        <w:trPr>
          <w:trHeight w:hRule="exact" w:val="274"/>
          <w:jc w:val="center"/>
        </w:trPr>
        <w:tc>
          <w:tcPr>
            <w:tcW w:w="3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</w:pPr>
            <w:r w:rsidRPr="00512EF4">
              <w:t>4.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CE" w:rsidRPr="00512EF4" w:rsidRDefault="008E24CE" w:rsidP="009078E1">
            <w:pPr>
              <w:shd w:val="clear" w:color="auto" w:fill="FFFFFF"/>
              <w:spacing w:line="226" w:lineRule="exact"/>
              <w:jc w:val="center"/>
            </w:pPr>
            <w:r w:rsidRPr="00512EF4">
              <w:rPr>
                <w:b/>
                <w:bCs/>
                <w:position w:val="-5"/>
              </w:rPr>
              <w:t>□</w:t>
            </w:r>
          </w:p>
        </w:tc>
      </w:tr>
    </w:tbl>
    <w:p w:rsidR="008E24CE" w:rsidRPr="00512EF4" w:rsidRDefault="008E24CE" w:rsidP="008E24CE">
      <w:pPr>
        <w:shd w:val="clear" w:color="auto" w:fill="FFFFFF"/>
        <w:spacing w:before="1286"/>
        <w:jc w:val="right"/>
      </w:pPr>
      <w:r>
        <w:t xml:space="preserve">(Signature of </w:t>
      </w:r>
      <w:r w:rsidRPr="00512EF4">
        <w:t>Authorized Person with Seal of the Firm)</w:t>
      </w:r>
    </w:p>
    <w:p w:rsidR="008E24CE" w:rsidRPr="00512EF4" w:rsidRDefault="008E24CE" w:rsidP="008E24CE">
      <w:pPr>
        <w:shd w:val="clear" w:color="auto" w:fill="FFFFFF"/>
        <w:spacing w:before="250" w:line="254" w:lineRule="exact"/>
        <w:ind w:left="274" w:right="9926"/>
        <w:sectPr w:rsidR="008E24CE" w:rsidRPr="00512EF4">
          <w:pgSz w:w="12240" w:h="15840"/>
          <w:pgMar w:top="869" w:right="435" w:bottom="360" w:left="794" w:header="720" w:footer="720" w:gutter="0"/>
          <w:cols w:space="60"/>
          <w:noEndnote/>
        </w:sectPr>
      </w:pPr>
      <w:r w:rsidRPr="00512EF4">
        <w:t>Place: Date:</w:t>
      </w:r>
    </w:p>
    <w:p w:rsidR="00962961" w:rsidRDefault="00962961" w:rsidP="008E24CE"/>
    <w:sectPr w:rsidR="0096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CE"/>
    <w:rsid w:val="002D26DE"/>
    <w:rsid w:val="008E24CE"/>
    <w:rsid w:val="00962961"/>
    <w:rsid w:val="009F42D1"/>
    <w:rsid w:val="00E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3B3B2B-5360-4854-99D2-B2760338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2018-06-04T08:46:00Z</dcterms:created>
  <dcterms:modified xsi:type="dcterms:W3CDTF">2018-06-05T04:35:00Z</dcterms:modified>
</cp:coreProperties>
</file>